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CA825" w14:textId="77777777" w:rsidR="00116C4A" w:rsidRDefault="004E5C60">
      <w:pPr>
        <w:spacing w:line="252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  <w:r>
        <w:rPr>
          <w:noProof/>
        </w:rPr>
        <w:drawing>
          <wp:inline distT="0" distB="0" distL="0" distR="0" wp14:anchorId="7EC756AF" wp14:editId="405580D8">
            <wp:extent cx="1143000" cy="723900"/>
            <wp:effectExtent l="0" t="0" r="0" b="0"/>
            <wp:docPr id="1" name="Bild 6" descr="En bild som visar Grafik, logotyp, clipart, ryggradslö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6" descr="En bild som visar Grafik, logotyp, clipart, ryggradslö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589" t="-2504" r="-1589" b="-2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B7DB1" w14:textId="77777777" w:rsidR="00116C4A" w:rsidRDefault="00116C4A">
      <w:pPr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</w:p>
    <w:p w14:paraId="72B1B8A7" w14:textId="2C23F84D" w:rsidR="00116C4A" w:rsidRDefault="004E5C60">
      <w:pPr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För</w:t>
      </w:r>
      <w:r>
        <w:rPr>
          <w:rFonts w:ascii="Times New Roman" w:eastAsia="Times New Roman" w:hAnsi="Times New Roman"/>
          <w:b/>
          <w:kern w:val="0"/>
          <w:sz w:val="32"/>
          <w:szCs w:val="32"/>
          <w:lang w:eastAsia="zh-CN"/>
        </w:rPr>
        <w:t xml:space="preserve">eningen Aktiva Seniorer i Karlskrona </w:t>
      </w:r>
      <w:r>
        <w:rPr>
          <w:rFonts w:ascii="Times New Roman" w:eastAsia="Times New Roman" w:hAnsi="Times New Roman"/>
          <w:b/>
          <w:kern w:val="0"/>
          <w:sz w:val="32"/>
          <w:szCs w:val="32"/>
          <w:lang w:eastAsia="zh-CN"/>
        </w:rPr>
        <w:br/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Protokoll nr 1</w:t>
      </w:r>
      <w:r w:rsidR="00783907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6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, 202</w:t>
      </w:r>
      <w:r w:rsidR="00DD6E05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5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-</w:t>
      </w:r>
      <w:r w:rsidR="00DD6E05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01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-</w:t>
      </w:r>
      <w:r w:rsidR="00DD6E05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16</w:t>
      </w:r>
    </w:p>
    <w:p w14:paraId="2705D834" w14:textId="043ACB6B" w:rsidR="00116C4A" w:rsidRDefault="004E5C60">
      <w:pPr>
        <w:spacing w:line="252" w:lineRule="auto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</w:rPr>
        <w:t>Närvarande:</w:t>
      </w:r>
      <w:r>
        <w:rPr>
          <w:rFonts w:ascii="Times New Roman" w:eastAsia="Times New Roman" w:hAnsi="Times New Roman"/>
          <w:kern w:val="0"/>
        </w:rPr>
        <w:t xml:space="preserve">  Mona J Rapp, ordförande, Eva Johansson, Jan-Anders Cederfur, Karl-Erik Olsson, Benny Petersson, Gun-Britt Olsson, Inger Mattsson, </w:t>
      </w:r>
      <w:r w:rsidR="00DD6E05">
        <w:rPr>
          <w:rFonts w:ascii="Times New Roman" w:eastAsia="Times New Roman" w:hAnsi="Times New Roman"/>
          <w:kern w:val="0"/>
        </w:rPr>
        <w:t xml:space="preserve">Anita Davidsson, </w:t>
      </w:r>
      <w:r>
        <w:rPr>
          <w:rFonts w:ascii="Times New Roman" w:eastAsia="Times New Roman" w:hAnsi="Times New Roman"/>
          <w:kern w:val="0"/>
        </w:rPr>
        <w:t>Elisabeth Arvidsson och Torbjörn Svensson</w:t>
      </w:r>
      <w:r w:rsidR="00DD6E05">
        <w:rPr>
          <w:rFonts w:ascii="Times New Roman" w:eastAsia="Times New Roman" w:hAnsi="Times New Roman"/>
          <w:kern w:val="0"/>
        </w:rPr>
        <w:t xml:space="preserve">. </w:t>
      </w:r>
      <w:r w:rsidR="00D257EA">
        <w:rPr>
          <w:rFonts w:ascii="Times New Roman" w:eastAsia="Times New Roman" w:hAnsi="Times New Roman"/>
          <w:kern w:val="0"/>
        </w:rPr>
        <w:br/>
      </w:r>
    </w:p>
    <w:p w14:paraId="689A6110" w14:textId="77777777" w:rsidR="00DD6E05" w:rsidRDefault="004E5C60">
      <w:pPr>
        <w:spacing w:line="252" w:lineRule="auto"/>
        <w:rPr>
          <w:rFonts w:ascii="Times New Roman" w:eastAsia="Times New Roman" w:hAnsi="Times New Roman"/>
          <w:b/>
          <w:iCs/>
          <w:kern w:val="0"/>
          <w:sz w:val="28"/>
          <w:szCs w:val="28"/>
        </w:rPr>
      </w:pPr>
      <w:bookmarkStart w:id="0" w:name="_Hlk178705258"/>
      <w:r>
        <w:rPr>
          <w:rFonts w:ascii="Times New Roman" w:eastAsia="Times New Roman" w:hAnsi="Times New Roman"/>
          <w:b/>
          <w:bCs/>
          <w:iCs/>
          <w:kern w:val="0"/>
          <w:sz w:val="28"/>
          <w:szCs w:val="28"/>
        </w:rPr>
        <w:t>§ 1</w:t>
      </w:r>
      <w:r>
        <w:rPr>
          <w:rFonts w:ascii="Times New Roman" w:eastAsia="Times New Roman" w:hAnsi="Times New Roman"/>
          <w:b/>
          <w:bCs/>
          <w:iCs/>
          <w:kern w:val="0"/>
          <w:sz w:val="28"/>
          <w:szCs w:val="28"/>
        </w:rPr>
        <w:tab/>
        <w:t>Sammanträde</w:t>
      </w:r>
      <w:bookmarkStart w:id="1" w:name="_Hlk178705309"/>
      <w:bookmarkEnd w:id="0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t öppnas</w:t>
      </w:r>
      <w:bookmarkEnd w:id="1"/>
      <w:r w:rsidR="00DD6E05">
        <w:rPr>
          <w:rFonts w:ascii="Times New Roman" w:eastAsia="Times New Roman" w:hAnsi="Times New Roman"/>
          <w:b/>
          <w:iCs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</w:p>
    <w:p w14:paraId="26440E58" w14:textId="7030E503" w:rsidR="00116C4A" w:rsidRDefault="004E5C60" w:rsidP="00DD6E05">
      <w:pPr>
        <w:spacing w:line="252" w:lineRule="auto"/>
        <w:ind w:firstLine="1304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  <w:r>
        <w:rPr>
          <w:rFonts w:ascii="Times New Roman" w:eastAsia="Times New Roman" w:hAnsi="Times New Roman"/>
          <w:bCs/>
          <w:iCs/>
          <w:kern w:val="0"/>
        </w:rPr>
        <w:t>Ordföranden hälsade välkommen och förklarade mötet öppnat.</w:t>
      </w:r>
      <w:r w:rsidR="00DD6E05">
        <w:rPr>
          <w:rFonts w:ascii="Times New Roman" w:eastAsia="Times New Roman" w:hAnsi="Times New Roman"/>
          <w:bCs/>
          <w:iCs/>
          <w:kern w:val="0"/>
        </w:rPr>
        <w:t xml:space="preserve"> </w:t>
      </w:r>
    </w:p>
    <w:p w14:paraId="1BE71C70" w14:textId="1ECEA57E" w:rsidR="00116C4A" w:rsidRDefault="004E5C60">
      <w:pPr>
        <w:spacing w:before="240" w:after="0" w:line="240" w:lineRule="auto"/>
        <w:outlineLvl w:val="2"/>
        <w:rPr>
          <w:rFonts w:ascii="Times New Roman" w:eastAsia="Times New Roman" w:hAnsi="Times New Roman"/>
          <w:bCs/>
          <w:iCs/>
          <w:kern w:val="0"/>
        </w:rPr>
      </w:pPr>
      <w:bookmarkStart w:id="2" w:name="_Hlk178705419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2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 xml:space="preserve">Godkännande av dagordning </w:t>
      </w:r>
      <w:bookmarkEnd w:id="2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bCs/>
          <w:iCs/>
          <w:kern w:val="0"/>
        </w:rPr>
        <w:t>Dagordningen godkändes</w:t>
      </w:r>
      <w:r w:rsidR="006059A0">
        <w:rPr>
          <w:rFonts w:ascii="Times New Roman" w:eastAsia="Times New Roman" w:hAnsi="Times New Roman"/>
          <w:bCs/>
          <w:iCs/>
          <w:kern w:val="0"/>
        </w:rPr>
        <w:t>.</w:t>
      </w:r>
    </w:p>
    <w:p w14:paraId="0C3ABFB2" w14:textId="2BD7861F" w:rsidR="00116C4A" w:rsidRDefault="004E5C60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3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Val av sekreterare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00DD6E05">
        <w:rPr>
          <w:rFonts w:ascii="Times New Roman" w:eastAsia="Times New Roman" w:hAnsi="Times New Roman"/>
          <w:iCs/>
          <w:kern w:val="0"/>
        </w:rPr>
        <w:t>Jan-Anders Cederfur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utses till sekreterare för mötet.</w:t>
      </w:r>
    </w:p>
    <w:p w14:paraId="44D8BC52" w14:textId="2F828AD5" w:rsidR="00116C4A" w:rsidRDefault="004E5C60">
      <w:pPr>
        <w:spacing w:before="240" w:after="0" w:line="240" w:lineRule="auto"/>
        <w:outlineLvl w:val="2"/>
        <w:rPr>
          <w:rFonts w:ascii="Times New Roman" w:eastAsia="Times New Roman" w:hAnsi="Times New Roman"/>
          <w:bCs/>
          <w:iCs/>
          <w:kern w:val="0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4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Protokollsjustering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00DD6E05">
        <w:rPr>
          <w:rFonts w:ascii="Times New Roman" w:eastAsia="Times New Roman" w:hAnsi="Times New Roman"/>
          <w:iCs/>
          <w:kern w:val="0"/>
        </w:rPr>
        <w:t>Karl-Erik</w:t>
      </w:r>
      <w:r w:rsidR="001244A3">
        <w:rPr>
          <w:rFonts w:ascii="Times New Roman" w:eastAsia="Times New Roman" w:hAnsi="Times New Roman"/>
          <w:iCs/>
          <w:kern w:val="0"/>
        </w:rPr>
        <w:t xml:space="preserve"> Ols</w:t>
      </w:r>
      <w:r w:rsidR="00702BC9">
        <w:rPr>
          <w:rFonts w:ascii="Times New Roman" w:eastAsia="Times New Roman" w:hAnsi="Times New Roman"/>
          <w:iCs/>
          <w:kern w:val="0"/>
        </w:rPr>
        <w:t>s</w:t>
      </w:r>
      <w:r w:rsidR="001244A3">
        <w:rPr>
          <w:rFonts w:ascii="Times New Roman" w:eastAsia="Times New Roman" w:hAnsi="Times New Roman"/>
          <w:iCs/>
          <w:kern w:val="0"/>
        </w:rPr>
        <w:t>on</w:t>
      </w:r>
      <w:r>
        <w:rPr>
          <w:rFonts w:ascii="Times New Roman" w:eastAsia="Times New Roman" w:hAnsi="Times New Roman"/>
          <w:iCs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 xml:space="preserve">utses att jämte ordförande justera dagens protokoll. </w:t>
      </w:r>
    </w:p>
    <w:p w14:paraId="3FE5C88F" w14:textId="43503D02" w:rsidR="00AA030D" w:rsidRDefault="004E5C60" w:rsidP="00D257EA">
      <w:pPr>
        <w:spacing w:before="240" w:after="0" w:line="240" w:lineRule="auto"/>
        <w:ind w:left="1304" w:hanging="1304"/>
        <w:outlineLvl w:val="2"/>
        <w:rPr>
          <w:rFonts w:ascii="Times New Roman" w:eastAsia="Times New Roman" w:hAnsi="Times New Roman"/>
          <w:bCs/>
          <w:iCs/>
          <w:kern w:val="0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5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sz w:val="28"/>
          <w:szCs w:val="28"/>
        </w:rPr>
        <w:t>Föregående mötesprotoko</w:t>
      </w:r>
      <w:r>
        <w:rPr>
          <w:rFonts w:ascii="Times New Roman" w:eastAsia="Calibri" w:hAnsi="Times New Roman"/>
          <w:sz w:val="28"/>
          <w:szCs w:val="28"/>
        </w:rPr>
        <w:t>ll</w:t>
      </w:r>
      <w:r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bCs/>
          <w:iCs/>
          <w:kern w:val="0"/>
        </w:rPr>
        <w:t>Föregående mötesprotokoll nummer 1</w:t>
      </w:r>
      <w:r w:rsidR="00DD6E05">
        <w:rPr>
          <w:rFonts w:ascii="Times New Roman" w:eastAsia="Times New Roman" w:hAnsi="Times New Roman"/>
          <w:bCs/>
          <w:iCs/>
          <w:kern w:val="0"/>
        </w:rPr>
        <w:t>5</w:t>
      </w:r>
      <w:r>
        <w:rPr>
          <w:rFonts w:ascii="Times New Roman" w:eastAsia="Times New Roman" w:hAnsi="Times New Roman"/>
          <w:bCs/>
          <w:iCs/>
          <w:kern w:val="0"/>
        </w:rPr>
        <w:t xml:space="preserve"> godkänns och läggs till handlingarna.</w:t>
      </w:r>
      <w:r w:rsidR="00B45D5D">
        <w:rPr>
          <w:rFonts w:ascii="Times New Roman" w:eastAsia="Times New Roman" w:hAnsi="Times New Roman"/>
          <w:bCs/>
          <w:iCs/>
          <w:kern w:val="0"/>
        </w:rPr>
        <w:br/>
      </w:r>
    </w:p>
    <w:p w14:paraId="6722F47D" w14:textId="69E1249C" w:rsidR="00C24297" w:rsidRDefault="004E5C60" w:rsidP="00842B80">
      <w:pPr>
        <w:tabs>
          <w:tab w:val="left" w:pos="1701"/>
        </w:tabs>
        <w:spacing w:after="0" w:line="240" w:lineRule="auto"/>
        <w:ind w:left="1300" w:hanging="1300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6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Calibri" w:hAnsi="Times New Roman"/>
          <w:b/>
          <w:iCs/>
          <w:sz w:val="28"/>
          <w:szCs w:val="28"/>
        </w:rPr>
        <w:t>Rapporter</w:t>
      </w:r>
      <w:r>
        <w:rPr>
          <w:rFonts w:ascii="Times New Roman" w:eastAsia="Calibri" w:hAnsi="Times New Roman"/>
          <w:b/>
          <w:iCs/>
          <w:sz w:val="28"/>
          <w:szCs w:val="28"/>
        </w:rPr>
        <w:br/>
      </w:r>
      <w:r w:rsidR="008B458E">
        <w:rPr>
          <w:rFonts w:ascii="Times New Roman" w:eastAsia="Times New Roman" w:hAnsi="Times New Roman"/>
          <w:kern w:val="0"/>
          <w:lang w:eastAsia="sv-SE"/>
        </w:rPr>
        <w:t>Ekonomi och bank</w:t>
      </w:r>
      <w:r w:rsidR="00C24297">
        <w:rPr>
          <w:rFonts w:ascii="Times New Roman" w:eastAsia="Times New Roman" w:hAnsi="Times New Roman"/>
          <w:kern w:val="0"/>
          <w:lang w:eastAsia="sv-SE"/>
        </w:rPr>
        <w:t xml:space="preserve">. </w:t>
      </w:r>
      <w:r w:rsidR="00DD6E05">
        <w:rPr>
          <w:rFonts w:ascii="Times New Roman" w:eastAsia="Times New Roman" w:hAnsi="Times New Roman"/>
          <w:kern w:val="0"/>
          <w:lang w:eastAsia="sv-SE"/>
        </w:rPr>
        <w:t>Resultatet för 2024 pekar på ett underskott. Kapitalet har minskat. Alla uppgifter har inte kommit in än. Bokslutsarbetet pågår.</w:t>
      </w:r>
    </w:p>
    <w:p w14:paraId="32BB1071" w14:textId="1285CC7B" w:rsidR="00CD0B66" w:rsidRPr="00B45D5D" w:rsidRDefault="00CD0B66" w:rsidP="00B45D5D">
      <w:pPr>
        <w:tabs>
          <w:tab w:val="left" w:pos="1701"/>
        </w:tabs>
        <w:spacing w:after="0" w:line="240" w:lineRule="auto"/>
        <w:ind w:left="1304"/>
        <w:rPr>
          <w:rFonts w:ascii="Times New Roman" w:eastAsia="Times New Roman" w:hAnsi="Times New Roman"/>
          <w:kern w:val="0"/>
          <w:lang w:eastAsia="sv-SE"/>
        </w:rPr>
      </w:pPr>
    </w:p>
    <w:p w14:paraId="70157B10" w14:textId="7DDAB187" w:rsidR="00032522" w:rsidRDefault="004E5C60" w:rsidP="00C24C98">
      <w:pPr>
        <w:spacing w:before="240" w:after="0" w:line="240" w:lineRule="auto"/>
        <w:outlineLvl w:val="2"/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§ 7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  <w:t>Övriga frågor</w:t>
      </w:r>
    </w:p>
    <w:p w14:paraId="537544D9" w14:textId="512D78E4" w:rsidR="00116C4A" w:rsidRDefault="00DD6E0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>Eva påpekade att det är viktigt att ansvarig för aktiviteter inom länet signerar dessa för redovisning till VS</w:t>
      </w:r>
      <w:r w:rsidR="00660311">
        <w:rPr>
          <w:rFonts w:ascii="Times New Roman" w:eastAsia="Times New Roman" w:hAnsi="Times New Roman"/>
          <w:kern w:val="0"/>
          <w:lang w:eastAsia="sv-SE"/>
        </w:rPr>
        <w:t>.</w:t>
      </w:r>
      <w:r>
        <w:rPr>
          <w:rFonts w:ascii="Times New Roman" w:eastAsia="Times New Roman" w:hAnsi="Times New Roman"/>
          <w:kern w:val="0"/>
          <w:lang w:eastAsia="sv-SE"/>
        </w:rPr>
        <w:t xml:space="preserve"> </w:t>
      </w:r>
    </w:p>
    <w:p w14:paraId="54DF08B4" w14:textId="665F79FD" w:rsidR="00116C4A" w:rsidRDefault="00DD6E0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 xml:space="preserve">Mona har uppdaterat </w:t>
      </w:r>
      <w:proofErr w:type="spellStart"/>
      <w:r>
        <w:rPr>
          <w:rFonts w:ascii="Times New Roman" w:eastAsia="Times New Roman" w:hAnsi="Times New Roman"/>
          <w:kern w:val="0"/>
          <w:lang w:eastAsia="sv-SE"/>
        </w:rPr>
        <w:t>Attgöralistan</w:t>
      </w:r>
      <w:proofErr w:type="spellEnd"/>
      <w:r>
        <w:rPr>
          <w:rFonts w:ascii="Times New Roman" w:eastAsia="Times New Roman" w:hAnsi="Times New Roman"/>
          <w:kern w:val="0"/>
          <w:lang w:eastAsia="sv-SE"/>
        </w:rPr>
        <w:t>. Diskuterades och vissa justeringar görs.</w:t>
      </w:r>
    </w:p>
    <w:p w14:paraId="507B1DC1" w14:textId="267B50AD" w:rsidR="00C1431F" w:rsidRDefault="00DD6E05" w:rsidP="003466B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 xml:space="preserve">Mona har tagit fram en lista </w:t>
      </w:r>
      <w:r w:rsidR="00C21BE8">
        <w:rPr>
          <w:rFonts w:ascii="Times New Roman" w:eastAsia="Times New Roman" w:hAnsi="Times New Roman"/>
          <w:kern w:val="0"/>
          <w:lang w:eastAsia="sv-SE"/>
        </w:rPr>
        <w:t>över namn till val av ledamöter vid årsstämman. Förutom omval och kvarstående har tre medlemmar visat intresse för styrelsearbete. Dessa inbjuds för information till nästa styrelsemöte, den 28 januari.</w:t>
      </w:r>
    </w:p>
    <w:p w14:paraId="30EB82E9" w14:textId="57129D1A" w:rsidR="003466B7" w:rsidRDefault="00C21BE8" w:rsidP="003466B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>Avstämning gjordes inför årsstämman.</w:t>
      </w:r>
    </w:p>
    <w:p w14:paraId="41245398" w14:textId="77777777" w:rsidR="00C35507" w:rsidRDefault="00C35507" w:rsidP="00C35507">
      <w:pPr>
        <w:spacing w:after="0" w:line="240" w:lineRule="auto"/>
        <w:rPr>
          <w:rFonts w:ascii="Times New Roman" w:eastAsia="Times New Roman" w:hAnsi="Times New Roman"/>
          <w:kern w:val="0"/>
          <w:lang w:eastAsia="sv-SE"/>
        </w:rPr>
      </w:pPr>
    </w:p>
    <w:p w14:paraId="2317AB9E" w14:textId="77777777" w:rsidR="00C35507" w:rsidRDefault="00C35507" w:rsidP="00C35507">
      <w:pPr>
        <w:spacing w:after="0" w:line="240" w:lineRule="auto"/>
        <w:rPr>
          <w:rFonts w:ascii="Times New Roman" w:eastAsia="Times New Roman" w:hAnsi="Times New Roman"/>
          <w:kern w:val="0"/>
          <w:lang w:eastAsia="sv-SE"/>
        </w:rPr>
      </w:pPr>
    </w:p>
    <w:p w14:paraId="32F56BA0" w14:textId="77777777" w:rsidR="00C35507" w:rsidRDefault="00C35507" w:rsidP="00C35507">
      <w:pPr>
        <w:spacing w:after="0" w:line="240" w:lineRule="auto"/>
        <w:rPr>
          <w:rFonts w:ascii="Times New Roman" w:eastAsia="Times New Roman" w:hAnsi="Times New Roman"/>
          <w:kern w:val="0"/>
          <w:lang w:eastAsia="sv-SE"/>
        </w:rPr>
      </w:pPr>
    </w:p>
    <w:p w14:paraId="3E014CD5" w14:textId="77777777" w:rsidR="00C35507" w:rsidRPr="00C1431F" w:rsidRDefault="00C35507" w:rsidP="00C35507">
      <w:pPr>
        <w:spacing w:after="0" w:line="240" w:lineRule="auto"/>
        <w:rPr>
          <w:rFonts w:ascii="Times New Roman" w:eastAsia="Times New Roman" w:hAnsi="Times New Roman"/>
          <w:kern w:val="0"/>
          <w:lang w:eastAsia="sv-SE"/>
        </w:rPr>
      </w:pPr>
    </w:p>
    <w:p w14:paraId="29EB1741" w14:textId="13F9B1C0" w:rsidR="00C21BE8" w:rsidRDefault="004E5C60" w:rsidP="009A7532">
      <w:pPr>
        <w:spacing w:before="240" w:line="240" w:lineRule="auto"/>
        <w:ind w:left="1300" w:hanging="1300"/>
        <w:outlineLvl w:val="2"/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</w:pPr>
      <w:bookmarkStart w:id="3" w:name="_Hlk178705592"/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lastRenderedPageBreak/>
        <w:t>§ 8</w:t>
      </w:r>
      <w:bookmarkEnd w:id="3"/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</w:r>
      <w:r w:rsidR="00C21BE8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Program/Aktiviteter</w:t>
      </w:r>
    </w:p>
    <w:p w14:paraId="157137C2" w14:textId="5070F616" w:rsidR="00C35507" w:rsidRDefault="004E5C60" w:rsidP="00C35507">
      <w:pPr>
        <w:spacing w:before="240" w:line="240" w:lineRule="auto"/>
        <w:ind w:left="1300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Höstens genomförda program</w:t>
      </w:r>
      <w:r>
        <w:rPr>
          <w:rFonts w:ascii="Times New Roman" w:eastAsia="Times New Roman" w:hAnsi="Times New Roman"/>
          <w:kern w:val="0"/>
          <w:lang w:eastAsia="sv-SE"/>
        </w:rPr>
        <w:tab/>
      </w:r>
    </w:p>
    <w:p w14:paraId="2B370DCA" w14:textId="7A18D91E" w:rsidR="007B0925" w:rsidRPr="005C46A2" w:rsidRDefault="00C35507" w:rsidP="007B0925">
      <w:pPr>
        <w:spacing w:before="240" w:line="240" w:lineRule="auto"/>
        <w:ind w:left="1300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>Höstens aktiviteter genomfördes enligt programmet. Nämnas bör att en av fyra Elvisföreställningar ställdes in och att två informationsträffar för nya medlemmar tillkom</w:t>
      </w:r>
      <w:r w:rsidR="007B0925">
        <w:rPr>
          <w:rFonts w:ascii="Times New Roman" w:eastAsia="Times New Roman" w:hAnsi="Times New Roman"/>
          <w:kern w:val="0"/>
          <w:lang w:eastAsia="sv-SE"/>
        </w:rPr>
        <w:t>.</w:t>
      </w:r>
    </w:p>
    <w:p w14:paraId="3374CF4D" w14:textId="62EAD22B" w:rsidR="00116C4A" w:rsidRDefault="004E5C60" w:rsidP="00070722">
      <w:pPr>
        <w:spacing w:before="240" w:after="0" w:line="240" w:lineRule="auto"/>
        <w:ind w:firstLine="1304"/>
        <w:outlineLvl w:val="2"/>
        <w:rPr>
          <w:rFonts w:ascii="Times New Roman" w:eastAsia="Times New Roman" w:hAnsi="Times New Roman"/>
          <w:b/>
          <w:bCs/>
          <w:kern w:val="0"/>
          <w:sz w:val="28"/>
          <w:szCs w:val="28"/>
          <w:lang w:eastAsia="sv-SE"/>
        </w:rPr>
      </w:pPr>
      <w:r w:rsidRPr="00B043A1">
        <w:rPr>
          <w:rFonts w:ascii="Times New Roman" w:eastAsia="Times New Roman" w:hAnsi="Times New Roman"/>
          <w:b/>
          <w:bCs/>
          <w:kern w:val="0"/>
          <w:sz w:val="28"/>
          <w:szCs w:val="28"/>
          <w:lang w:eastAsia="sv-SE"/>
        </w:rPr>
        <w:t>Vårens program</w:t>
      </w:r>
      <w:r w:rsidR="00C35507">
        <w:rPr>
          <w:rFonts w:ascii="Times New Roman" w:eastAsia="Times New Roman" w:hAnsi="Times New Roman"/>
          <w:b/>
          <w:bCs/>
          <w:kern w:val="0"/>
          <w:sz w:val="28"/>
          <w:szCs w:val="28"/>
          <w:lang w:eastAsia="sv-SE"/>
        </w:rPr>
        <w:t>.</w:t>
      </w:r>
      <w:r w:rsidRPr="00B043A1">
        <w:rPr>
          <w:rFonts w:ascii="Times New Roman" w:eastAsia="Times New Roman" w:hAnsi="Times New Roman"/>
          <w:b/>
          <w:bCs/>
          <w:kern w:val="0"/>
          <w:sz w:val="28"/>
          <w:szCs w:val="28"/>
          <w:lang w:eastAsia="sv-SE"/>
        </w:rPr>
        <w:t xml:space="preserve"> </w:t>
      </w:r>
    </w:p>
    <w:p w14:paraId="5D84A628" w14:textId="34DC8CAF" w:rsidR="00C35507" w:rsidRPr="00E53AE3" w:rsidRDefault="00C35507" w:rsidP="00C35507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 xml:space="preserve">Vårens program skickades ut </w:t>
      </w:r>
      <w:r w:rsidR="00196DA9">
        <w:rPr>
          <w:rFonts w:ascii="Times New Roman" w:eastAsia="Times New Roman" w:hAnsi="Times New Roman"/>
          <w:kern w:val="0"/>
          <w:lang w:eastAsia="sv-SE"/>
        </w:rPr>
        <w:t>i mitten av december</w:t>
      </w:r>
      <w:r>
        <w:rPr>
          <w:rFonts w:ascii="Times New Roman" w:eastAsia="Times New Roman" w:hAnsi="Times New Roman"/>
          <w:kern w:val="0"/>
          <w:lang w:eastAsia="sv-SE"/>
        </w:rPr>
        <w:t xml:space="preserve">. Sista dag för anmälan för att vara med på lottning var den 15 januari. Lottning av deltagare per aktivitet genomfördes med stöd av </w:t>
      </w:r>
      <w:proofErr w:type="spellStart"/>
      <w:r>
        <w:rPr>
          <w:rFonts w:ascii="Times New Roman" w:eastAsia="Times New Roman" w:hAnsi="Times New Roman"/>
          <w:kern w:val="0"/>
          <w:lang w:eastAsia="sv-SE"/>
        </w:rPr>
        <w:t>Cogwork</w:t>
      </w:r>
      <w:proofErr w:type="spellEnd"/>
      <w:r>
        <w:rPr>
          <w:rFonts w:ascii="Times New Roman" w:eastAsia="Times New Roman" w:hAnsi="Times New Roman"/>
          <w:kern w:val="0"/>
          <w:lang w:eastAsia="sv-SE"/>
        </w:rPr>
        <w:t xml:space="preserve">. </w:t>
      </w:r>
    </w:p>
    <w:p w14:paraId="566A2DAA" w14:textId="77777777" w:rsidR="00032522" w:rsidRDefault="004E5C60" w:rsidP="00923C4B">
      <w:pPr>
        <w:spacing w:before="240" w:after="0" w:line="240" w:lineRule="auto"/>
        <w:ind w:left="1304" w:hanging="1304"/>
        <w:outlineLvl w:val="2"/>
        <w:rPr>
          <w:rFonts w:ascii="Times New Roman" w:eastAsia="Times New Roman" w:hAnsi="Times New Roman"/>
          <w:b/>
          <w:iCs/>
          <w:kern w:val="0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9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Nästa möte</w:t>
      </w:r>
    </w:p>
    <w:p w14:paraId="27F99F44" w14:textId="2A8FBED7" w:rsidR="00B66EE2" w:rsidRDefault="00923C4B" w:rsidP="00032522">
      <w:pPr>
        <w:spacing w:after="0" w:line="240" w:lineRule="auto"/>
        <w:ind w:left="1304" w:hanging="1304"/>
        <w:outlineLvl w:val="2"/>
        <w:rPr>
          <w:rFonts w:ascii="Times New Roman" w:eastAsia="Times New Roman" w:hAnsi="Times New Roman"/>
          <w:bCs/>
          <w:iCs/>
          <w:kern w:val="0"/>
        </w:rPr>
      </w:pPr>
      <w:r>
        <w:rPr>
          <w:rFonts w:ascii="Times New Roman" w:eastAsia="Times New Roman" w:hAnsi="Times New Roman"/>
          <w:bCs/>
          <w:kern w:val="0"/>
          <w:lang w:eastAsia="zh-CN"/>
        </w:rPr>
        <w:br/>
      </w:r>
      <w:r w:rsidR="00B66EE2">
        <w:rPr>
          <w:rFonts w:ascii="Times New Roman" w:eastAsia="Times New Roman" w:hAnsi="Times New Roman"/>
          <w:bCs/>
          <w:iCs/>
          <w:kern w:val="0"/>
        </w:rPr>
        <w:t xml:space="preserve">Tisdag den </w:t>
      </w:r>
      <w:r w:rsidR="00C35507">
        <w:rPr>
          <w:rFonts w:ascii="Times New Roman" w:eastAsia="Times New Roman" w:hAnsi="Times New Roman"/>
          <w:bCs/>
          <w:iCs/>
          <w:kern w:val="0"/>
        </w:rPr>
        <w:t>28 januari</w:t>
      </w:r>
      <w:r w:rsidR="004E5C60" w:rsidRPr="00923C4B">
        <w:rPr>
          <w:rFonts w:ascii="Times New Roman" w:eastAsia="Times New Roman" w:hAnsi="Times New Roman"/>
          <w:bCs/>
          <w:iCs/>
          <w:kern w:val="0"/>
        </w:rPr>
        <w:t xml:space="preserve">, klockan </w:t>
      </w:r>
      <w:r w:rsidR="00C35507">
        <w:rPr>
          <w:rFonts w:ascii="Times New Roman" w:eastAsia="Times New Roman" w:hAnsi="Times New Roman"/>
          <w:bCs/>
          <w:iCs/>
          <w:kern w:val="0"/>
        </w:rPr>
        <w:t>10.00</w:t>
      </w:r>
      <w:r w:rsidR="004E5C60" w:rsidRPr="00923C4B">
        <w:rPr>
          <w:rFonts w:ascii="Times New Roman" w:eastAsia="Times New Roman" w:hAnsi="Times New Roman"/>
          <w:bCs/>
          <w:iCs/>
          <w:kern w:val="0"/>
        </w:rPr>
        <w:t xml:space="preserve">. </w:t>
      </w:r>
      <w:r w:rsidR="00C35507">
        <w:rPr>
          <w:rFonts w:ascii="Times New Roman" w:eastAsia="Times New Roman" w:hAnsi="Times New Roman"/>
          <w:bCs/>
          <w:iCs/>
          <w:kern w:val="0"/>
        </w:rPr>
        <w:t>på Folkets hus</w:t>
      </w:r>
      <w:r w:rsidR="007B0925">
        <w:rPr>
          <w:rFonts w:ascii="Times New Roman" w:eastAsia="Times New Roman" w:hAnsi="Times New Roman"/>
          <w:bCs/>
          <w:iCs/>
          <w:kern w:val="0"/>
        </w:rPr>
        <w:t>,</w:t>
      </w:r>
      <w:r w:rsidR="004E5C60" w:rsidRPr="00923C4B">
        <w:rPr>
          <w:rFonts w:ascii="Times New Roman" w:eastAsia="Times New Roman" w:hAnsi="Times New Roman"/>
          <w:bCs/>
          <w:iCs/>
          <w:kern w:val="0"/>
        </w:rPr>
        <w:t xml:space="preserve"> </w:t>
      </w:r>
      <w:r w:rsidR="007B0925">
        <w:rPr>
          <w:rFonts w:ascii="Times New Roman" w:eastAsia="Times New Roman" w:hAnsi="Times New Roman"/>
          <w:bCs/>
          <w:iCs/>
          <w:kern w:val="0"/>
        </w:rPr>
        <w:t>Östra Köpmangatan 34</w:t>
      </w:r>
      <w:r w:rsidR="004E5C60" w:rsidRPr="00923C4B">
        <w:rPr>
          <w:rFonts w:ascii="Times New Roman" w:eastAsia="Times New Roman" w:hAnsi="Times New Roman"/>
          <w:bCs/>
          <w:iCs/>
          <w:kern w:val="0"/>
        </w:rPr>
        <w:t>.</w:t>
      </w:r>
      <w:r w:rsidR="00B66EE2">
        <w:rPr>
          <w:rFonts w:ascii="Times New Roman" w:eastAsia="Times New Roman" w:hAnsi="Times New Roman"/>
          <w:bCs/>
          <w:iCs/>
          <w:kern w:val="0"/>
        </w:rPr>
        <w:t xml:space="preserve"> </w:t>
      </w:r>
      <w:r w:rsidR="007B0925">
        <w:rPr>
          <w:rFonts w:ascii="Times New Roman" w:eastAsia="Times New Roman" w:hAnsi="Times New Roman"/>
          <w:bCs/>
          <w:iCs/>
          <w:kern w:val="0"/>
        </w:rPr>
        <w:t>Till detta möte inbjuds tänkta nya styrelseledamöter.</w:t>
      </w:r>
    </w:p>
    <w:p w14:paraId="773B5074" w14:textId="77777777" w:rsidR="007B0925" w:rsidRPr="00923C4B" w:rsidRDefault="007B0925" w:rsidP="00032522">
      <w:pPr>
        <w:spacing w:after="0" w:line="240" w:lineRule="auto"/>
        <w:ind w:left="1304" w:hanging="1304"/>
        <w:outlineLvl w:val="2"/>
        <w:rPr>
          <w:rFonts w:ascii="Times New Roman" w:eastAsia="Times New Roman" w:hAnsi="Times New Roman"/>
          <w:bCs/>
          <w:kern w:val="0"/>
          <w:lang w:eastAsia="zh-CN"/>
        </w:rPr>
      </w:pPr>
    </w:p>
    <w:p w14:paraId="11EA92F0" w14:textId="77777777" w:rsidR="00116C4A" w:rsidRDefault="004E5C60" w:rsidP="00032522">
      <w:pPr>
        <w:spacing w:after="0" w:line="240" w:lineRule="auto"/>
        <w:outlineLvl w:val="2"/>
        <w:rPr>
          <w:rFonts w:ascii="Times New Roman" w:eastAsia="Times New Roman" w:hAnsi="Times New Roman"/>
          <w:b/>
          <w:iCs/>
          <w:kern w:val="0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10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 xml:space="preserve">Sammanträdet avslutas </w:t>
      </w:r>
    </w:p>
    <w:p w14:paraId="6F13CEE3" w14:textId="77777777" w:rsidR="00116C4A" w:rsidRDefault="004E5C60">
      <w:pPr>
        <w:spacing w:after="140"/>
        <w:ind w:left="1304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</w:rPr>
        <w:t>Distribution: Mona J Rapp, Jan-Anders Cederfur, Anita Davidsson, Eva Johansson, Karl-Erik Olsson, Benny Petersson, Gun-Britt Olsson, Inger Mattsson, Elisabeth Arvidsson och Torbjörn Svensson.</w:t>
      </w:r>
      <w:r>
        <w:rPr>
          <w:rFonts w:ascii="Times New Roman" w:eastAsia="Times New Roman" w:hAnsi="Times New Roman"/>
          <w:kern w:val="0"/>
        </w:rPr>
        <w:br/>
        <w:t>För kännedom till Revisorerna Roger Lindberg och Roland Hansson samt Sten-Göran Johansson.</w:t>
      </w:r>
    </w:p>
    <w:p w14:paraId="0EECE7D5" w14:textId="77777777" w:rsidR="00032522" w:rsidRDefault="00032522">
      <w:pPr>
        <w:spacing w:after="140"/>
        <w:ind w:left="1304"/>
        <w:rPr>
          <w:rFonts w:ascii="Times New Roman" w:eastAsia="Times New Roman" w:hAnsi="Times New Roman"/>
          <w:kern w:val="0"/>
        </w:rPr>
      </w:pPr>
    </w:p>
    <w:p w14:paraId="24A584E7" w14:textId="77777777" w:rsidR="00032522" w:rsidRDefault="00032522" w:rsidP="007B0925">
      <w:pPr>
        <w:spacing w:after="140"/>
        <w:rPr>
          <w:rFonts w:ascii="Times New Roman" w:eastAsia="Times New Roman" w:hAnsi="Times New Roman"/>
          <w:kern w:val="0"/>
        </w:rPr>
      </w:pPr>
    </w:p>
    <w:p w14:paraId="761CC0F7" w14:textId="77777777" w:rsidR="00032522" w:rsidRDefault="00032522">
      <w:pPr>
        <w:spacing w:after="140"/>
        <w:ind w:left="1304"/>
        <w:rPr>
          <w:rFonts w:ascii="Times New Roman" w:eastAsia="Times New Roman" w:hAnsi="Times New Roman"/>
          <w:kern w:val="0"/>
        </w:rPr>
      </w:pPr>
    </w:p>
    <w:p w14:paraId="65F4C22A" w14:textId="77777777" w:rsidR="00116C4A" w:rsidRDefault="00116C4A">
      <w:pPr>
        <w:spacing w:after="140"/>
        <w:rPr>
          <w:rFonts w:ascii="Times New Roman" w:eastAsia="Times New Roman" w:hAnsi="Times New Roman"/>
          <w:kern w:val="0"/>
          <w:sz w:val="22"/>
          <w:szCs w:val="22"/>
          <w:lang w:eastAsia="zh-CN"/>
        </w:rPr>
      </w:pPr>
    </w:p>
    <w:p w14:paraId="79C9AE14" w14:textId="77777777" w:rsidR="00116C4A" w:rsidRDefault="00116C4A">
      <w:pPr>
        <w:tabs>
          <w:tab w:val="left" w:pos="618"/>
        </w:tabs>
        <w:spacing w:line="240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</w:p>
    <w:p w14:paraId="492839E3" w14:textId="77777777" w:rsidR="00116C4A" w:rsidRDefault="004E5C60">
      <w:pPr>
        <w:tabs>
          <w:tab w:val="left" w:pos="618"/>
        </w:tabs>
        <w:spacing w:line="240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  <w:r>
        <w:rPr>
          <w:rFonts w:ascii="Calibri" w:eastAsia="Times New Roman" w:hAnsi="Calibri"/>
          <w:kern w:val="0"/>
          <w:sz w:val="22"/>
          <w:szCs w:val="22"/>
          <w:lang w:eastAsia="zh-CN"/>
        </w:rPr>
        <w:t>………………………………………</w:t>
      </w:r>
      <w:r>
        <w:rPr>
          <w:rFonts w:ascii="Calibri" w:eastAsia="Times New Roman" w:hAnsi="Calibri"/>
          <w:kern w:val="0"/>
          <w:sz w:val="22"/>
          <w:szCs w:val="22"/>
          <w:lang w:eastAsia="zh-CN"/>
        </w:rPr>
        <w:tab/>
        <w:t>………………………………………………</w:t>
      </w:r>
      <w:r>
        <w:rPr>
          <w:rFonts w:ascii="Calibri" w:eastAsia="Times New Roman" w:hAnsi="Calibri"/>
          <w:kern w:val="0"/>
          <w:sz w:val="22"/>
          <w:szCs w:val="22"/>
          <w:lang w:eastAsia="zh-CN"/>
        </w:rPr>
        <w:tab/>
        <w:t>………………………………………</w:t>
      </w:r>
    </w:p>
    <w:p w14:paraId="2741A6C9" w14:textId="00E53F13" w:rsidR="00116C4A" w:rsidRDefault="004E5C60">
      <w:pPr>
        <w:spacing w:after="140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</w:rPr>
        <w:t>Mona J Rapp</w:t>
      </w:r>
      <w:r>
        <w:rPr>
          <w:rFonts w:ascii="Times New Roman" w:eastAsia="Times New Roman" w:hAnsi="Times New Roman"/>
          <w:kern w:val="0"/>
        </w:rPr>
        <w:tab/>
      </w:r>
      <w:r>
        <w:rPr>
          <w:rFonts w:ascii="Times New Roman" w:eastAsia="Times New Roman" w:hAnsi="Times New Roman"/>
          <w:kern w:val="0"/>
        </w:rPr>
        <w:tab/>
      </w:r>
      <w:r w:rsidR="007B0925">
        <w:rPr>
          <w:rFonts w:ascii="Times New Roman" w:eastAsia="Times New Roman" w:hAnsi="Times New Roman"/>
          <w:kern w:val="0"/>
        </w:rPr>
        <w:t>Jan-Anders Cederfur</w:t>
      </w:r>
      <w:r>
        <w:rPr>
          <w:rFonts w:ascii="Times New Roman" w:eastAsia="Times New Roman" w:hAnsi="Times New Roman"/>
          <w:kern w:val="0"/>
        </w:rPr>
        <w:tab/>
      </w:r>
      <w:r>
        <w:rPr>
          <w:rFonts w:ascii="Times New Roman" w:eastAsia="Times New Roman" w:hAnsi="Times New Roman"/>
          <w:kern w:val="0"/>
        </w:rPr>
        <w:tab/>
      </w:r>
      <w:r w:rsidR="007B0925">
        <w:rPr>
          <w:rFonts w:ascii="Times New Roman" w:eastAsia="Times New Roman" w:hAnsi="Times New Roman"/>
          <w:kern w:val="0"/>
        </w:rPr>
        <w:t>Karl-Erik</w:t>
      </w:r>
      <w:r w:rsidR="00B66EE2">
        <w:rPr>
          <w:rFonts w:ascii="Times New Roman" w:eastAsia="Times New Roman" w:hAnsi="Times New Roman"/>
          <w:kern w:val="0"/>
        </w:rPr>
        <w:t xml:space="preserve"> Olsson</w:t>
      </w:r>
    </w:p>
    <w:p w14:paraId="1CA84763" w14:textId="77777777" w:rsidR="00116C4A" w:rsidRDefault="004E5C60">
      <w:pPr>
        <w:rPr>
          <w:rFonts w:ascii="Times New Roman" w:hAnsi="Times New Roman"/>
        </w:rPr>
      </w:pPr>
      <w:r>
        <w:rPr>
          <w:rFonts w:ascii="Times New Roman" w:hAnsi="Times New Roman"/>
        </w:rPr>
        <w:t>Ordförande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Sekreterare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Justerare</w:t>
      </w:r>
    </w:p>
    <w:sectPr w:rsidR="00116C4A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C1984"/>
    <w:multiLevelType w:val="multilevel"/>
    <w:tmpl w:val="18A25616"/>
    <w:lvl w:ilvl="0">
      <w:start w:val="1"/>
      <w:numFmt w:val="lowerLetter"/>
      <w:lvlText w:val="%1)"/>
      <w:lvlJc w:val="left"/>
      <w:pPr>
        <w:tabs>
          <w:tab w:val="num" w:pos="0"/>
        </w:tabs>
        <w:ind w:left="1664" w:hanging="360"/>
      </w:pPr>
    </w:lvl>
    <w:lvl w:ilvl="1">
      <w:start w:val="1"/>
      <w:numFmt w:val="decimal"/>
      <w:lvlText w:val="%2."/>
      <w:lvlJc w:val="left"/>
      <w:pPr>
        <w:tabs>
          <w:tab w:val="num" w:pos="2744"/>
        </w:tabs>
        <w:ind w:left="2744" w:hanging="360"/>
      </w:pPr>
    </w:lvl>
    <w:lvl w:ilvl="2">
      <w:start w:val="1"/>
      <w:numFmt w:val="decimal"/>
      <w:lvlText w:val="%3."/>
      <w:lvlJc w:val="left"/>
      <w:pPr>
        <w:tabs>
          <w:tab w:val="num" w:pos="3464"/>
        </w:tabs>
        <w:ind w:left="3464" w:hanging="360"/>
      </w:pPr>
    </w:lvl>
    <w:lvl w:ilvl="3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>
      <w:start w:val="1"/>
      <w:numFmt w:val="decimal"/>
      <w:lvlText w:val="%5."/>
      <w:lvlJc w:val="left"/>
      <w:pPr>
        <w:tabs>
          <w:tab w:val="num" w:pos="4904"/>
        </w:tabs>
        <w:ind w:left="4904" w:hanging="360"/>
      </w:pPr>
    </w:lvl>
    <w:lvl w:ilvl="5">
      <w:start w:val="1"/>
      <w:numFmt w:val="decimal"/>
      <w:lvlText w:val="%6."/>
      <w:lvlJc w:val="left"/>
      <w:pPr>
        <w:tabs>
          <w:tab w:val="num" w:pos="5624"/>
        </w:tabs>
        <w:ind w:left="5624" w:hanging="360"/>
      </w:pPr>
    </w:lvl>
    <w:lvl w:ilvl="6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>
      <w:start w:val="1"/>
      <w:numFmt w:val="decimal"/>
      <w:lvlText w:val="%8."/>
      <w:lvlJc w:val="left"/>
      <w:pPr>
        <w:tabs>
          <w:tab w:val="num" w:pos="7064"/>
        </w:tabs>
        <w:ind w:left="7064" w:hanging="360"/>
      </w:pPr>
    </w:lvl>
    <w:lvl w:ilvl="8">
      <w:start w:val="1"/>
      <w:numFmt w:val="decimal"/>
      <w:lvlText w:val="%9."/>
      <w:lvlJc w:val="left"/>
      <w:pPr>
        <w:tabs>
          <w:tab w:val="num" w:pos="7784"/>
        </w:tabs>
        <w:ind w:left="7784" w:hanging="360"/>
      </w:pPr>
    </w:lvl>
  </w:abstractNum>
  <w:abstractNum w:abstractNumId="1" w15:restartNumberingAfterBreak="0">
    <w:nsid w:val="305F78EF"/>
    <w:multiLevelType w:val="multilevel"/>
    <w:tmpl w:val="9A18F7BC"/>
    <w:lvl w:ilvl="0">
      <w:start w:val="1"/>
      <w:numFmt w:val="lowerLetter"/>
      <w:lvlText w:val="%1)"/>
      <w:lvlJc w:val="left"/>
      <w:pPr>
        <w:tabs>
          <w:tab w:val="num" w:pos="0"/>
        </w:tabs>
        <w:ind w:left="1664" w:hanging="360"/>
      </w:pPr>
    </w:lvl>
    <w:lvl w:ilvl="1">
      <w:start w:val="1"/>
      <w:numFmt w:val="decimal"/>
      <w:lvlText w:val="%2."/>
      <w:lvlJc w:val="left"/>
      <w:pPr>
        <w:tabs>
          <w:tab w:val="num" w:pos="2744"/>
        </w:tabs>
        <w:ind w:left="2744" w:hanging="360"/>
      </w:pPr>
    </w:lvl>
    <w:lvl w:ilvl="2">
      <w:start w:val="1"/>
      <w:numFmt w:val="decimal"/>
      <w:lvlText w:val="%3."/>
      <w:lvlJc w:val="left"/>
      <w:pPr>
        <w:tabs>
          <w:tab w:val="num" w:pos="3464"/>
        </w:tabs>
        <w:ind w:left="3464" w:hanging="360"/>
      </w:pPr>
    </w:lvl>
    <w:lvl w:ilvl="3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>
      <w:start w:val="1"/>
      <w:numFmt w:val="decimal"/>
      <w:lvlText w:val="%5."/>
      <w:lvlJc w:val="left"/>
      <w:pPr>
        <w:tabs>
          <w:tab w:val="num" w:pos="4904"/>
        </w:tabs>
        <w:ind w:left="4904" w:hanging="360"/>
      </w:pPr>
    </w:lvl>
    <w:lvl w:ilvl="5">
      <w:start w:val="1"/>
      <w:numFmt w:val="decimal"/>
      <w:lvlText w:val="%6."/>
      <w:lvlJc w:val="left"/>
      <w:pPr>
        <w:tabs>
          <w:tab w:val="num" w:pos="5624"/>
        </w:tabs>
        <w:ind w:left="5624" w:hanging="360"/>
      </w:pPr>
    </w:lvl>
    <w:lvl w:ilvl="6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>
      <w:start w:val="1"/>
      <w:numFmt w:val="decimal"/>
      <w:lvlText w:val="%8."/>
      <w:lvlJc w:val="left"/>
      <w:pPr>
        <w:tabs>
          <w:tab w:val="num" w:pos="7064"/>
        </w:tabs>
        <w:ind w:left="7064" w:hanging="360"/>
      </w:pPr>
    </w:lvl>
    <w:lvl w:ilvl="8">
      <w:start w:val="1"/>
      <w:numFmt w:val="decimal"/>
      <w:lvlText w:val="%9."/>
      <w:lvlJc w:val="left"/>
      <w:pPr>
        <w:tabs>
          <w:tab w:val="num" w:pos="7784"/>
        </w:tabs>
        <w:ind w:left="7784" w:hanging="360"/>
      </w:pPr>
    </w:lvl>
  </w:abstractNum>
  <w:abstractNum w:abstractNumId="2" w15:restartNumberingAfterBreak="0">
    <w:nsid w:val="3BDC187E"/>
    <w:multiLevelType w:val="multilevel"/>
    <w:tmpl w:val="B680ED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0F82120"/>
    <w:multiLevelType w:val="hybridMultilevel"/>
    <w:tmpl w:val="383257D4"/>
    <w:lvl w:ilvl="0" w:tplc="31ECAEC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75F87B7C"/>
    <w:multiLevelType w:val="hybridMultilevel"/>
    <w:tmpl w:val="DED0898E"/>
    <w:lvl w:ilvl="0" w:tplc="C4F203CA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78F2394E"/>
    <w:multiLevelType w:val="multilevel"/>
    <w:tmpl w:val="2D706D42"/>
    <w:lvl w:ilvl="0">
      <w:start w:val="1"/>
      <w:numFmt w:val="lowerLetter"/>
      <w:lvlText w:val="%1)"/>
      <w:lvlJc w:val="left"/>
      <w:pPr>
        <w:tabs>
          <w:tab w:val="num" w:pos="0"/>
        </w:tabs>
        <w:ind w:left="1664" w:hanging="360"/>
      </w:pPr>
    </w:lvl>
    <w:lvl w:ilvl="1">
      <w:start w:val="1"/>
      <w:numFmt w:val="decimal"/>
      <w:lvlText w:val="%2."/>
      <w:lvlJc w:val="left"/>
      <w:pPr>
        <w:tabs>
          <w:tab w:val="num" w:pos="2744"/>
        </w:tabs>
        <w:ind w:left="2744" w:hanging="360"/>
      </w:pPr>
    </w:lvl>
    <w:lvl w:ilvl="2">
      <w:start w:val="1"/>
      <w:numFmt w:val="decimal"/>
      <w:lvlText w:val="%3."/>
      <w:lvlJc w:val="left"/>
      <w:pPr>
        <w:tabs>
          <w:tab w:val="num" w:pos="3464"/>
        </w:tabs>
        <w:ind w:left="3464" w:hanging="360"/>
      </w:pPr>
    </w:lvl>
    <w:lvl w:ilvl="3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>
      <w:start w:val="1"/>
      <w:numFmt w:val="decimal"/>
      <w:lvlText w:val="%5."/>
      <w:lvlJc w:val="left"/>
      <w:pPr>
        <w:tabs>
          <w:tab w:val="num" w:pos="4904"/>
        </w:tabs>
        <w:ind w:left="4904" w:hanging="360"/>
      </w:pPr>
    </w:lvl>
    <w:lvl w:ilvl="5">
      <w:start w:val="1"/>
      <w:numFmt w:val="decimal"/>
      <w:lvlText w:val="%6."/>
      <w:lvlJc w:val="left"/>
      <w:pPr>
        <w:tabs>
          <w:tab w:val="num" w:pos="5624"/>
        </w:tabs>
        <w:ind w:left="5624" w:hanging="360"/>
      </w:pPr>
    </w:lvl>
    <w:lvl w:ilvl="6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>
      <w:start w:val="1"/>
      <w:numFmt w:val="decimal"/>
      <w:lvlText w:val="%8."/>
      <w:lvlJc w:val="left"/>
      <w:pPr>
        <w:tabs>
          <w:tab w:val="num" w:pos="7064"/>
        </w:tabs>
        <w:ind w:left="7064" w:hanging="360"/>
      </w:pPr>
    </w:lvl>
    <w:lvl w:ilvl="8">
      <w:start w:val="1"/>
      <w:numFmt w:val="decimal"/>
      <w:lvlText w:val="%9."/>
      <w:lvlJc w:val="left"/>
      <w:pPr>
        <w:tabs>
          <w:tab w:val="num" w:pos="7784"/>
        </w:tabs>
        <w:ind w:left="7784" w:hanging="360"/>
      </w:pPr>
    </w:lvl>
  </w:abstractNum>
  <w:num w:numId="1" w16cid:durableId="795560748">
    <w:abstractNumId w:val="0"/>
  </w:num>
  <w:num w:numId="2" w16cid:durableId="1822767267">
    <w:abstractNumId w:val="1"/>
  </w:num>
  <w:num w:numId="3" w16cid:durableId="980309332">
    <w:abstractNumId w:val="5"/>
  </w:num>
  <w:num w:numId="4" w16cid:durableId="652417258">
    <w:abstractNumId w:val="2"/>
  </w:num>
  <w:num w:numId="5" w16cid:durableId="842163518">
    <w:abstractNumId w:val="0"/>
    <w:lvlOverride w:ilvl="0">
      <w:startOverride w:val="1"/>
    </w:lvlOverride>
  </w:num>
  <w:num w:numId="6" w16cid:durableId="56128010">
    <w:abstractNumId w:val="0"/>
  </w:num>
  <w:num w:numId="7" w16cid:durableId="291911647">
    <w:abstractNumId w:val="0"/>
  </w:num>
  <w:num w:numId="8" w16cid:durableId="1761871564">
    <w:abstractNumId w:val="4"/>
  </w:num>
  <w:num w:numId="9" w16cid:durableId="2058889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4A"/>
    <w:rsid w:val="00006620"/>
    <w:rsid w:val="00010982"/>
    <w:rsid w:val="00032522"/>
    <w:rsid w:val="00050CD9"/>
    <w:rsid w:val="00070722"/>
    <w:rsid w:val="00077478"/>
    <w:rsid w:val="000A391E"/>
    <w:rsid w:val="000C5168"/>
    <w:rsid w:val="000F54C5"/>
    <w:rsid w:val="00116C4A"/>
    <w:rsid w:val="00121E3A"/>
    <w:rsid w:val="001244A3"/>
    <w:rsid w:val="00137335"/>
    <w:rsid w:val="00141932"/>
    <w:rsid w:val="00196DA9"/>
    <w:rsid w:val="001D0571"/>
    <w:rsid w:val="00256C59"/>
    <w:rsid w:val="002A5023"/>
    <w:rsid w:val="00326F97"/>
    <w:rsid w:val="0034216C"/>
    <w:rsid w:val="003466B7"/>
    <w:rsid w:val="003507FD"/>
    <w:rsid w:val="00356F5E"/>
    <w:rsid w:val="003C4581"/>
    <w:rsid w:val="00401D6D"/>
    <w:rsid w:val="004A2220"/>
    <w:rsid w:val="004E5C60"/>
    <w:rsid w:val="00573073"/>
    <w:rsid w:val="005A7AE5"/>
    <w:rsid w:val="005B3075"/>
    <w:rsid w:val="005C0F05"/>
    <w:rsid w:val="005C46A2"/>
    <w:rsid w:val="006018C0"/>
    <w:rsid w:val="006059A0"/>
    <w:rsid w:val="00622FAC"/>
    <w:rsid w:val="00630F32"/>
    <w:rsid w:val="00641D90"/>
    <w:rsid w:val="00660311"/>
    <w:rsid w:val="006725D6"/>
    <w:rsid w:val="006F70AB"/>
    <w:rsid w:val="00702BC9"/>
    <w:rsid w:val="00746BE5"/>
    <w:rsid w:val="00783907"/>
    <w:rsid w:val="007B0925"/>
    <w:rsid w:val="007B59BB"/>
    <w:rsid w:val="00842B80"/>
    <w:rsid w:val="00893000"/>
    <w:rsid w:val="008A294C"/>
    <w:rsid w:val="008B458E"/>
    <w:rsid w:val="008B5FD0"/>
    <w:rsid w:val="00923C4B"/>
    <w:rsid w:val="00950135"/>
    <w:rsid w:val="00954AF4"/>
    <w:rsid w:val="0096067F"/>
    <w:rsid w:val="00971F8E"/>
    <w:rsid w:val="00973700"/>
    <w:rsid w:val="009A7532"/>
    <w:rsid w:val="009C4E19"/>
    <w:rsid w:val="009E40E7"/>
    <w:rsid w:val="00A3540F"/>
    <w:rsid w:val="00A6467A"/>
    <w:rsid w:val="00A66A03"/>
    <w:rsid w:val="00A811D1"/>
    <w:rsid w:val="00AA030D"/>
    <w:rsid w:val="00B043A1"/>
    <w:rsid w:val="00B11394"/>
    <w:rsid w:val="00B45D5D"/>
    <w:rsid w:val="00B66EE2"/>
    <w:rsid w:val="00B97B79"/>
    <w:rsid w:val="00C13359"/>
    <w:rsid w:val="00C1431F"/>
    <w:rsid w:val="00C1656F"/>
    <w:rsid w:val="00C21BE8"/>
    <w:rsid w:val="00C24297"/>
    <w:rsid w:val="00C24C98"/>
    <w:rsid w:val="00C35507"/>
    <w:rsid w:val="00C70EC2"/>
    <w:rsid w:val="00C73259"/>
    <w:rsid w:val="00CA39D4"/>
    <w:rsid w:val="00CD0B66"/>
    <w:rsid w:val="00CF1CF4"/>
    <w:rsid w:val="00CF4A2C"/>
    <w:rsid w:val="00D257EA"/>
    <w:rsid w:val="00D4455F"/>
    <w:rsid w:val="00D6793E"/>
    <w:rsid w:val="00D857F6"/>
    <w:rsid w:val="00DC04A0"/>
    <w:rsid w:val="00DC051A"/>
    <w:rsid w:val="00DD1866"/>
    <w:rsid w:val="00DD6E05"/>
    <w:rsid w:val="00E53AE3"/>
    <w:rsid w:val="00E855E7"/>
    <w:rsid w:val="00ED15C5"/>
    <w:rsid w:val="00F07140"/>
    <w:rsid w:val="00F77175"/>
    <w:rsid w:val="00FA5F8D"/>
    <w:rsid w:val="00FB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F305"/>
  <w15:docId w15:val="{C63EFF9F-931D-4495-BD38-7AFB9D83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D5"/>
    <w:pPr>
      <w:spacing w:after="160" w:line="276" w:lineRule="auto"/>
    </w:pPr>
    <w:rPr>
      <w:rFonts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34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4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4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4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4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4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4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4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4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qFormat/>
    <w:rsid w:val="00B34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qFormat/>
    <w:rsid w:val="00B34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qFormat/>
    <w:rsid w:val="00B34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qFormat/>
    <w:rsid w:val="00B349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qFormat/>
    <w:rsid w:val="00B349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qFormat/>
    <w:rsid w:val="00B349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qFormat/>
    <w:rsid w:val="00B349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qFormat/>
    <w:rsid w:val="00B349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qFormat/>
    <w:rsid w:val="00B349D5"/>
    <w:rPr>
      <w:rFonts w:eastAsiaTheme="majorEastAsia" w:cstheme="majorBidi"/>
      <w:color w:val="272727" w:themeColor="text1" w:themeTint="D8"/>
    </w:rPr>
  </w:style>
  <w:style w:type="character" w:customStyle="1" w:styleId="RubrikChar">
    <w:name w:val="Rubrik Char"/>
    <w:basedOn w:val="Standardstycketeckensnitt"/>
    <w:link w:val="Rubrik"/>
    <w:uiPriority w:val="10"/>
    <w:qFormat/>
    <w:rsid w:val="00B349D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UnderrubrikChar">
    <w:name w:val="Underrubrik Char"/>
    <w:basedOn w:val="Standardstycketeckensnitt"/>
    <w:link w:val="Underrubrik"/>
    <w:uiPriority w:val="11"/>
    <w:qFormat/>
    <w:rsid w:val="00B34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har">
    <w:name w:val="Citat Char"/>
    <w:basedOn w:val="Standardstycketeckensnitt"/>
    <w:link w:val="Citat"/>
    <w:uiPriority w:val="29"/>
    <w:qFormat/>
    <w:rsid w:val="00B349D5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B349D5"/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qFormat/>
    <w:rsid w:val="00B349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49D5"/>
    <w:rPr>
      <w:b/>
      <w:bCs/>
      <w:smallCaps/>
      <w:color w:val="0F4761" w:themeColor="accent1" w:themeShade="BF"/>
      <w:spacing w:val="5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A95399"/>
    <w:rPr>
      <w:rFonts w:ascii="Tahoma" w:eastAsia="Aptos" w:hAnsi="Tahoma" w:cs="Tahoma"/>
      <w:sz w:val="16"/>
      <w:szCs w:val="16"/>
    </w:rPr>
  </w:style>
  <w:style w:type="paragraph" w:styleId="Rubrik">
    <w:name w:val="Title"/>
    <w:basedOn w:val="Normal"/>
    <w:next w:val="Brdtext"/>
    <w:link w:val="RubrikChar"/>
    <w:uiPriority w:val="10"/>
    <w:qFormat/>
    <w:rsid w:val="00B34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Brdtext">
    <w:name w:val="Body Text"/>
    <w:basedOn w:val="Normal"/>
    <w:pPr>
      <w:spacing w:after="140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4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49D5"/>
    <w:pPr>
      <w:spacing w:before="160"/>
      <w:jc w:val="center"/>
    </w:pPr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49D5"/>
    <w:pPr>
      <w:ind w:left="720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B34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A953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376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Mattsson</dc:creator>
  <dc:description/>
  <cp:lastModifiedBy>Inger Mattsson</cp:lastModifiedBy>
  <cp:revision>6</cp:revision>
  <cp:lastPrinted>2024-12-03T16:56:00Z</cp:lastPrinted>
  <dcterms:created xsi:type="dcterms:W3CDTF">2025-01-22T10:59:00Z</dcterms:created>
  <dcterms:modified xsi:type="dcterms:W3CDTF">2025-03-19T17:44:00Z</dcterms:modified>
  <dc:language>sv-SE</dc:language>
</cp:coreProperties>
</file>